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8640" w:dyaOrig="1530">
          <v:rect xmlns:o="urn:schemas-microsoft-com:office:office" xmlns:v="urn:schemas-microsoft-com:vml" id="rectole0000000000" style="width:432.000000pt;height:76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ین ورژن تنها روی بازی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وارآرماگدون یک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قابل نصب است</w: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آموزش نصب ور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ژن دوم </w: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ین نصب بسیار ساده است اول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بازی وارآرماگدون یک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را نصب کنید </w: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یک کپی از بازی وار آر ماگدون یک بگیرید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برای نصب ورژن های بعدی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</w: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وارد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پوشه نصب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وارآرماگدون یک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شوید</w: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به مس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یر زیر بر وید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Program Files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war armageddon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Audio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Sounds</w: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مثل تصاو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یر زیز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794" w:dyaOrig="315">
          <v:rect xmlns:o="urn:schemas-microsoft-com:office:office" xmlns:v="urn:schemas-microsoft-com:vml" id="rectole0000000001" style="width:39.700000pt;height:15.7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1005" w:dyaOrig="404">
          <v:rect xmlns:o="urn:schemas-microsoft-com:office:office" xmlns:v="urn:schemas-microsoft-com:vml" id="rectole0000000002" style="width:50.250000pt;height:20.2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1005" w:dyaOrig="390">
          <v:rect xmlns:o="urn:schemas-microsoft-com:office:office" xmlns:v="urn:schemas-microsoft-com:vml" id="rectole0000000003" style="width:50.250000pt;height:19.5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یک پوشه دارید به نام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1140" w:dyaOrig="464">
          <v:rect xmlns:o="urn:schemas-microsoft-com:office:office" xmlns:v="urn:schemas-microsoft-com:vml" id="rectole0000000004" style="width:57.000000pt;height:23.2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bidi w:val="true"/>
        <w:spacing w:before="0" w:after="20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ین پوشه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اینگلیش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را حذف کنید </w: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پس محتویات پوشه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وارآرماگدون دو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را کپی کنید روی  پوشه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وار آر ماگدون یک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 در قبال هر سوال گزینه ریپلیس را بزنید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8640" w:dyaOrig="4995">
          <v:rect xmlns:o="urn:schemas-microsoft-com:office:office" xmlns:v="urn:schemas-microsoft-com:vml" id="rectole0000000005" style="width:432.000000pt;height:249.7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هم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ین تمام شد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styles.xml" Id="docRId13" Type="http://schemas.openxmlformats.org/officeDocument/2006/relationships/styles" /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5.bin" Id="docRId1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numbering.xml" Id="docRId12" Type="http://schemas.openxmlformats.org/officeDocument/2006/relationships/numbering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/Relationships>
</file>